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1B" w:rsidRDefault="00C50817" w:rsidP="00C50817">
      <w:pPr>
        <w:ind w:left="-567" w:right="-613"/>
        <w:jc w:val="center"/>
        <w:rPr>
          <w:rFonts w:ascii="Comic Sans MS" w:hAnsi="Comic Sans MS"/>
          <w:b/>
          <w:sz w:val="48"/>
          <w:szCs w:val="48"/>
        </w:rPr>
      </w:pPr>
      <w:r w:rsidRPr="00C50817">
        <w:rPr>
          <w:rFonts w:ascii="Comic Sans MS" w:hAnsi="Comic Sans MS"/>
          <w:b/>
          <w:sz w:val="48"/>
          <w:szCs w:val="48"/>
        </w:rPr>
        <w:t>Comparisons National 5</w:t>
      </w:r>
    </w:p>
    <w:p w:rsidR="00413022" w:rsidRPr="00F55FBF" w:rsidRDefault="00413022" w:rsidP="00413022">
      <w:pPr>
        <w:spacing w:after="0" w:line="240" w:lineRule="auto"/>
        <w:ind w:left="-709" w:right="-755"/>
        <w:jc w:val="center"/>
        <w:rPr>
          <w:rFonts w:ascii="Comic Sans MS" w:hAnsi="Comic Sans MS"/>
          <w:b/>
          <w:sz w:val="32"/>
          <w:szCs w:val="32"/>
        </w:rPr>
      </w:pPr>
      <w:proofErr w:type="gramStart"/>
      <w:r w:rsidRPr="00F55FBF">
        <w:rPr>
          <w:rFonts w:ascii="Comic Sans MS" w:hAnsi="Comic Sans MS"/>
          <w:b/>
          <w:sz w:val="32"/>
          <w:szCs w:val="32"/>
        </w:rPr>
        <w:t>How to answer Comparison Questions.</w:t>
      </w:r>
      <w:proofErr w:type="gramEnd"/>
    </w:p>
    <w:p w:rsidR="00413022" w:rsidRPr="00D0780B" w:rsidRDefault="00413022" w:rsidP="00413022">
      <w:pPr>
        <w:spacing w:after="0" w:line="240" w:lineRule="auto"/>
        <w:ind w:left="-709" w:right="-755"/>
        <w:rPr>
          <w:rFonts w:ascii="Comic Sans MS" w:hAnsi="Comic Sans MS"/>
          <w:sz w:val="24"/>
          <w:szCs w:val="24"/>
        </w:rPr>
      </w:pPr>
      <w:r>
        <w:rPr>
          <w:rFonts w:ascii="Comic Sans MS" w:hAnsi="Comic Sans MS"/>
          <w:sz w:val="24"/>
          <w:szCs w:val="24"/>
        </w:rPr>
        <w:t>T</w:t>
      </w:r>
      <w:r w:rsidRPr="00D0780B">
        <w:rPr>
          <w:rFonts w:ascii="Comic Sans MS" w:hAnsi="Comic Sans MS"/>
          <w:sz w:val="24"/>
          <w:szCs w:val="24"/>
        </w:rPr>
        <w:t>his type of question ask</w:t>
      </w:r>
      <w:r>
        <w:rPr>
          <w:rFonts w:ascii="Comic Sans MS" w:hAnsi="Comic Sans MS"/>
          <w:sz w:val="24"/>
          <w:szCs w:val="24"/>
        </w:rPr>
        <w:t>s you</w:t>
      </w:r>
      <w:r w:rsidRPr="00D0780B">
        <w:rPr>
          <w:rFonts w:ascii="Comic Sans MS" w:hAnsi="Comic Sans MS"/>
          <w:sz w:val="24"/>
          <w:szCs w:val="24"/>
        </w:rPr>
        <w:t xml:space="preserve"> to compare the views of 2 sources on a particular topic.  </w:t>
      </w:r>
    </w:p>
    <w:p w:rsidR="00413022" w:rsidRPr="00DF2D8C" w:rsidRDefault="00413022" w:rsidP="00413022">
      <w:pPr>
        <w:numPr>
          <w:ilvl w:val="0"/>
          <w:numId w:val="1"/>
        </w:numPr>
        <w:spacing w:after="0" w:line="240" w:lineRule="auto"/>
        <w:ind w:left="-709" w:right="-755" w:hanging="1287"/>
        <w:rPr>
          <w:rFonts w:ascii="Comic Sans MS" w:hAnsi="Comic Sans MS"/>
          <w:sz w:val="24"/>
          <w:szCs w:val="24"/>
        </w:rPr>
      </w:pPr>
      <w:r w:rsidRPr="00DF2D8C">
        <w:rPr>
          <w:rFonts w:ascii="Comic Sans MS" w:hAnsi="Comic Sans MS"/>
          <w:sz w:val="24"/>
          <w:szCs w:val="24"/>
        </w:rPr>
        <w:t>The sources will either: totally agree</w:t>
      </w:r>
      <w:proofErr w:type="gramStart"/>
      <w:r w:rsidRPr="00DF2D8C">
        <w:rPr>
          <w:rFonts w:ascii="Comic Sans MS" w:hAnsi="Comic Sans MS"/>
          <w:sz w:val="24"/>
          <w:szCs w:val="24"/>
        </w:rPr>
        <w:t>,  agree</w:t>
      </w:r>
      <w:proofErr w:type="gramEnd"/>
      <w:r w:rsidRPr="00DF2D8C">
        <w:rPr>
          <w:rFonts w:ascii="Comic Sans MS" w:hAnsi="Comic Sans MS"/>
          <w:sz w:val="24"/>
          <w:szCs w:val="24"/>
        </w:rPr>
        <w:t xml:space="preserve"> to a certain extent or completely disagree</w:t>
      </w:r>
      <w:r>
        <w:rPr>
          <w:rFonts w:ascii="Comic Sans MS" w:hAnsi="Comic Sans MS"/>
          <w:sz w:val="24"/>
          <w:szCs w:val="24"/>
        </w:rPr>
        <w:t>.</w:t>
      </w:r>
      <w:r w:rsidRPr="00DF2D8C">
        <w:rPr>
          <w:rFonts w:ascii="Comic Sans MS" w:hAnsi="Comic Sans MS"/>
          <w:sz w:val="24"/>
          <w:szCs w:val="24"/>
        </w:rPr>
        <w:t xml:space="preserve">    </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 xml:space="preserve">It is up to you to make a judgement as to what points they </w:t>
      </w:r>
      <w:r w:rsidRPr="00D0780B">
        <w:rPr>
          <w:rFonts w:ascii="Comic Sans MS" w:hAnsi="Comic Sans MS"/>
          <w:b/>
          <w:bCs/>
          <w:sz w:val="24"/>
          <w:szCs w:val="24"/>
        </w:rPr>
        <w:t>agree on</w:t>
      </w:r>
      <w:r w:rsidRPr="00D0780B">
        <w:rPr>
          <w:rFonts w:ascii="Comic Sans MS" w:hAnsi="Comic Sans MS"/>
          <w:sz w:val="24"/>
          <w:szCs w:val="24"/>
        </w:rPr>
        <w:t xml:space="preserve"> and what points they disagree on.</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 xml:space="preserve">You must interpret evidence and make direct comparisons between sources. </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You should start with an overall comparison and go on to the detailed comparison on a point by point basis.</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4 marks can be awarded for this type of question.</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1 mark can be given for each simple point of comparison.</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A 2</w:t>
      </w:r>
      <w:r w:rsidRPr="00D0780B">
        <w:rPr>
          <w:rFonts w:ascii="Comic Sans MS" w:hAnsi="Comic Sans MS"/>
          <w:sz w:val="24"/>
          <w:szCs w:val="24"/>
          <w:vertAlign w:val="superscript"/>
        </w:rPr>
        <w:t>nd</w:t>
      </w:r>
      <w:r w:rsidRPr="00D0780B">
        <w:rPr>
          <w:rFonts w:ascii="Comic Sans MS" w:hAnsi="Comic Sans MS"/>
          <w:sz w:val="24"/>
          <w:szCs w:val="24"/>
        </w:rPr>
        <w:t xml:space="preserve"> mark can be awarded for each developed point of comparison.</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You can gain full marks by making four simple comparisons, two developed comparisons or any combination of these.</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You will be given the following prompt with the question. (Compare the sources overall and/or in detail).</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Compare the overall views of the sources.</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Compare the sources point by point</w:t>
      </w:r>
    </w:p>
    <w:p w:rsidR="00413022" w:rsidRPr="00D0780B" w:rsidRDefault="00413022" w:rsidP="00413022">
      <w:pPr>
        <w:spacing w:after="0" w:line="240" w:lineRule="auto"/>
        <w:ind w:left="-709" w:right="-755"/>
        <w:rPr>
          <w:rFonts w:ascii="Comic Sans MS" w:hAnsi="Comic Sans MS"/>
          <w:sz w:val="24"/>
          <w:szCs w:val="24"/>
        </w:rPr>
      </w:pPr>
      <w:proofErr w:type="gramStart"/>
      <w:r w:rsidRPr="00D0780B">
        <w:rPr>
          <w:rFonts w:ascii="Comic Sans MS" w:hAnsi="Comic Sans MS"/>
          <w:sz w:val="24"/>
          <w:szCs w:val="24"/>
        </w:rPr>
        <w:t>i.e</w:t>
      </w:r>
      <w:proofErr w:type="gramEnd"/>
      <w:r w:rsidRPr="00D0780B">
        <w:rPr>
          <w:rFonts w:ascii="Comic Sans MS" w:hAnsi="Comic Sans MS"/>
          <w:sz w:val="24"/>
          <w:szCs w:val="24"/>
        </w:rPr>
        <w:t xml:space="preserve">. Source A says …… and Source B agrees by saying …….   </w:t>
      </w:r>
    </w:p>
    <w:p w:rsidR="00413022"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Compare points of agreement</w:t>
      </w:r>
    </w:p>
    <w:p w:rsidR="00413022" w:rsidRPr="00D0780B" w:rsidRDefault="00413022" w:rsidP="00413022">
      <w:pPr>
        <w:spacing w:after="0" w:line="240" w:lineRule="auto"/>
        <w:ind w:left="-709" w:right="-755"/>
        <w:rPr>
          <w:rFonts w:ascii="Comic Sans MS" w:hAnsi="Comic Sans MS"/>
          <w:sz w:val="24"/>
          <w:szCs w:val="24"/>
        </w:rPr>
      </w:pPr>
      <w:r w:rsidRPr="00D0780B">
        <w:rPr>
          <w:rFonts w:ascii="Comic Sans MS" w:hAnsi="Comic Sans MS"/>
          <w:sz w:val="24"/>
          <w:szCs w:val="24"/>
        </w:rPr>
        <w:t>Compare points of disagreement</w:t>
      </w:r>
    </w:p>
    <w:p w:rsidR="00413022" w:rsidRDefault="00413022" w:rsidP="00413022">
      <w:pPr>
        <w:spacing w:after="0" w:line="240" w:lineRule="auto"/>
        <w:ind w:left="-709" w:right="-755"/>
        <w:rPr>
          <w:rFonts w:ascii="Comic Sans MS" w:hAnsi="Comic Sans MS"/>
          <w:sz w:val="24"/>
          <w:szCs w:val="24"/>
        </w:rPr>
      </w:pPr>
      <w:r>
        <w:rPr>
          <w:rFonts w:ascii="Comic Sans MS" w:hAnsi="Comic Sans MS"/>
          <w:sz w:val="24"/>
          <w:szCs w:val="24"/>
        </w:rPr>
        <w:t>A comparison can be developed by stating the agreement or disagreement in your own words.</w:t>
      </w:r>
    </w:p>
    <w:p w:rsidR="00413022" w:rsidRPr="0067739D" w:rsidRDefault="00413022" w:rsidP="00413022">
      <w:pPr>
        <w:ind w:left="-709" w:right="-755"/>
        <w:rPr>
          <w:b/>
          <w:sz w:val="24"/>
          <w:szCs w:val="24"/>
        </w:rPr>
      </w:pPr>
      <w:r>
        <w:rPr>
          <w:b/>
          <w:sz w:val="24"/>
          <w:szCs w:val="24"/>
        </w:rPr>
        <w:t>_______________________________________________________________________________________</w:t>
      </w:r>
    </w:p>
    <w:p w:rsidR="00413022" w:rsidRDefault="00413022" w:rsidP="00413022">
      <w:pPr>
        <w:ind w:left="-709" w:right="-755"/>
        <w:rPr>
          <w:rFonts w:ascii="Comic Sans MS" w:hAnsi="Comic Sans MS"/>
          <w:b/>
          <w:sz w:val="24"/>
          <w:szCs w:val="24"/>
        </w:rPr>
      </w:pPr>
      <w:r w:rsidRPr="008E0D38">
        <w:rPr>
          <w:rFonts w:ascii="Comic Sans MS" w:hAnsi="Comic Sans MS"/>
          <w:b/>
          <w:sz w:val="24"/>
          <w:szCs w:val="24"/>
        </w:rPr>
        <w:t xml:space="preserve">Your task is to mark each of the following answers awarding marks on the basis of the above general marking scheme. You will also be expected to explain why you gave, or did not give marks. </w:t>
      </w:r>
    </w:p>
    <w:p w:rsidR="00413022" w:rsidRDefault="00413022" w:rsidP="00413022">
      <w:pPr>
        <w:pBdr>
          <w:bottom w:val="single" w:sz="12" w:space="1" w:color="auto"/>
        </w:pBdr>
        <w:ind w:left="-709" w:right="-755"/>
        <w:rPr>
          <w:rFonts w:ascii="Comic Sans MS" w:hAnsi="Comic Sans MS"/>
          <w:b/>
          <w:sz w:val="24"/>
          <w:szCs w:val="24"/>
        </w:rPr>
      </w:pPr>
      <w:r w:rsidRPr="008E0D38">
        <w:rPr>
          <w:rFonts w:ascii="Comic Sans MS" w:hAnsi="Comic Sans MS"/>
          <w:b/>
          <w:sz w:val="24"/>
          <w:szCs w:val="24"/>
        </w:rPr>
        <w:t xml:space="preserve">Once you have marked the 2 answers for </w:t>
      </w:r>
      <w:r>
        <w:rPr>
          <w:rFonts w:ascii="Comic Sans MS" w:hAnsi="Comic Sans MS"/>
          <w:b/>
          <w:sz w:val="24"/>
          <w:szCs w:val="24"/>
        </w:rPr>
        <w:t>Question 1</w:t>
      </w:r>
      <w:r w:rsidRPr="008E0D38">
        <w:rPr>
          <w:rFonts w:ascii="Comic Sans MS" w:hAnsi="Comic Sans MS"/>
          <w:b/>
          <w:sz w:val="24"/>
          <w:szCs w:val="24"/>
        </w:rPr>
        <w:t xml:space="preserve">, answer </w:t>
      </w:r>
      <w:r>
        <w:rPr>
          <w:rFonts w:ascii="Comic Sans MS" w:hAnsi="Comic Sans MS"/>
          <w:b/>
          <w:sz w:val="24"/>
          <w:szCs w:val="24"/>
        </w:rPr>
        <w:t>Question 2</w:t>
      </w:r>
      <w:r w:rsidRPr="008E0D38">
        <w:rPr>
          <w:rFonts w:ascii="Comic Sans MS" w:hAnsi="Comic Sans MS"/>
          <w:b/>
          <w:sz w:val="24"/>
          <w:szCs w:val="24"/>
        </w:rPr>
        <w:t xml:space="preserve"> yourself.</w:t>
      </w:r>
    </w:p>
    <w:p w:rsidR="00413022" w:rsidRDefault="00413022" w:rsidP="00413022">
      <w:pPr>
        <w:spacing w:after="0" w:line="240" w:lineRule="auto"/>
        <w:ind w:left="-709" w:right="-755"/>
        <w:rPr>
          <w:rFonts w:ascii="Comic Sans MS" w:hAnsi="Comic Sans MS"/>
          <w:sz w:val="24"/>
          <w:szCs w:val="24"/>
        </w:rPr>
      </w:pPr>
      <w:r w:rsidRPr="00607DE3">
        <w:rPr>
          <w:rFonts w:ascii="Comic Sans MS" w:hAnsi="Comic Sans MS"/>
          <w:b/>
          <w:sz w:val="24"/>
          <w:szCs w:val="24"/>
        </w:rPr>
        <w:t>Source A</w:t>
      </w:r>
      <w:r>
        <w:rPr>
          <w:rFonts w:ascii="Comic Sans MS" w:hAnsi="Comic Sans MS"/>
          <w:sz w:val="24"/>
          <w:szCs w:val="24"/>
        </w:rPr>
        <w:t xml:space="preserve"> is about the attack of the Black watch regiment at Loos, 1915</w:t>
      </w:r>
    </w:p>
    <w:p w:rsidR="00413022" w:rsidRDefault="00413022" w:rsidP="00413022">
      <w:pPr>
        <w:spacing w:after="0" w:line="240" w:lineRule="auto"/>
        <w:ind w:left="-709" w:right="-755"/>
        <w:rPr>
          <w:rFonts w:ascii="Comic Sans MS" w:hAnsi="Comic Sans MS"/>
          <w:i/>
          <w:sz w:val="24"/>
          <w:szCs w:val="24"/>
        </w:rPr>
      </w:pPr>
      <w:r>
        <w:rPr>
          <w:rFonts w:ascii="Comic Sans MS" w:hAnsi="Comic Sans MS"/>
          <w:i/>
          <w:sz w:val="24"/>
          <w:szCs w:val="24"/>
        </w:rPr>
        <w:t>The Black Watch marched with determination. They got into the German line, but were unsupported. Two companies disappeared and the remainder were sorely shattered. The whole affair was absolute carnage. The second attack was just murder, sending brave men to certain death, and, my God, they met it like men too.</w:t>
      </w:r>
    </w:p>
    <w:p w:rsidR="00413022" w:rsidRDefault="00413022" w:rsidP="00413022">
      <w:pPr>
        <w:spacing w:after="0" w:line="240" w:lineRule="auto"/>
        <w:ind w:left="-709" w:right="-755"/>
        <w:rPr>
          <w:rFonts w:ascii="Comic Sans MS" w:hAnsi="Comic Sans MS"/>
          <w:b/>
          <w:sz w:val="24"/>
          <w:szCs w:val="24"/>
        </w:rPr>
      </w:pPr>
    </w:p>
    <w:p w:rsidR="00413022" w:rsidRDefault="00413022" w:rsidP="00413022">
      <w:pPr>
        <w:spacing w:after="0" w:line="240" w:lineRule="auto"/>
        <w:ind w:left="-709" w:right="-755"/>
        <w:rPr>
          <w:rFonts w:ascii="Comic Sans MS" w:hAnsi="Comic Sans MS"/>
          <w:sz w:val="24"/>
          <w:szCs w:val="24"/>
        </w:rPr>
      </w:pPr>
      <w:r w:rsidRPr="00607DE3">
        <w:rPr>
          <w:rFonts w:ascii="Comic Sans MS" w:hAnsi="Comic Sans MS"/>
          <w:b/>
          <w:sz w:val="24"/>
          <w:szCs w:val="24"/>
        </w:rPr>
        <w:t>Source B</w:t>
      </w:r>
      <w:r>
        <w:rPr>
          <w:rFonts w:ascii="Comic Sans MS" w:hAnsi="Comic Sans MS"/>
          <w:sz w:val="24"/>
          <w:szCs w:val="24"/>
        </w:rPr>
        <w:t xml:space="preserve"> is about the attack of the Black watch regiment at Loos, 1915, as reported by a German newspaper.</w:t>
      </w:r>
    </w:p>
    <w:p w:rsidR="00413022" w:rsidRDefault="00413022" w:rsidP="00413022">
      <w:pPr>
        <w:spacing w:after="0" w:line="240" w:lineRule="auto"/>
        <w:ind w:left="-709" w:right="-755"/>
        <w:rPr>
          <w:rFonts w:ascii="Comic Sans MS" w:hAnsi="Comic Sans MS"/>
          <w:i/>
          <w:sz w:val="24"/>
          <w:szCs w:val="24"/>
        </w:rPr>
      </w:pPr>
    </w:p>
    <w:p w:rsidR="00413022" w:rsidRDefault="00413022" w:rsidP="00413022">
      <w:pPr>
        <w:spacing w:after="0" w:line="240" w:lineRule="auto"/>
        <w:ind w:left="-709" w:right="-755"/>
        <w:rPr>
          <w:rFonts w:ascii="Comic Sans MS" w:hAnsi="Comic Sans MS"/>
          <w:i/>
          <w:sz w:val="24"/>
          <w:szCs w:val="24"/>
        </w:rPr>
      </w:pPr>
      <w:r>
        <w:rPr>
          <w:rFonts w:ascii="Comic Sans MS" w:hAnsi="Comic Sans MS"/>
          <w:i/>
          <w:sz w:val="24"/>
          <w:szCs w:val="24"/>
        </w:rPr>
        <w:t xml:space="preserve">Then the British came through with tremendous fierceness. They sent in one of their best Highland regiments to the front, the best they have anywhere. The Black watch advanced. The gallant Scots came on and even managed to get into our trench, but even </w:t>
      </w:r>
      <w:proofErr w:type="spellStart"/>
      <w:r>
        <w:rPr>
          <w:rFonts w:ascii="Comic Sans MS" w:hAnsi="Comic Sans MS"/>
          <w:i/>
          <w:sz w:val="24"/>
          <w:szCs w:val="24"/>
        </w:rPr>
        <w:t>their</w:t>
      </w:r>
      <w:proofErr w:type="spellEnd"/>
      <w:r>
        <w:rPr>
          <w:rFonts w:ascii="Comic Sans MS" w:hAnsi="Comic Sans MS"/>
          <w:i/>
          <w:sz w:val="24"/>
          <w:szCs w:val="24"/>
        </w:rPr>
        <w:t xml:space="preserve"> really heroic bravery was in vain, for they were not able to turn the fate of the day.</w:t>
      </w:r>
    </w:p>
    <w:p w:rsidR="00413022" w:rsidRDefault="00413022" w:rsidP="00413022">
      <w:pPr>
        <w:spacing w:after="0" w:line="240" w:lineRule="auto"/>
        <w:ind w:left="-709" w:right="-755"/>
        <w:rPr>
          <w:rFonts w:ascii="Comic Sans MS" w:hAnsi="Comic Sans MS"/>
          <w:sz w:val="24"/>
          <w:szCs w:val="24"/>
        </w:rPr>
      </w:pPr>
    </w:p>
    <w:p w:rsidR="00413022" w:rsidRDefault="00413022" w:rsidP="00413022">
      <w:pPr>
        <w:spacing w:after="0" w:line="240" w:lineRule="auto"/>
        <w:ind w:left="-709" w:right="-755"/>
        <w:rPr>
          <w:rFonts w:ascii="Comic Sans MS" w:hAnsi="Comic Sans MS"/>
          <w:b/>
          <w:sz w:val="24"/>
          <w:szCs w:val="24"/>
        </w:rPr>
      </w:pPr>
      <w:r>
        <w:rPr>
          <w:rFonts w:ascii="Comic Sans MS" w:hAnsi="Comic Sans MS"/>
          <w:sz w:val="24"/>
          <w:szCs w:val="24"/>
        </w:rPr>
        <w:t xml:space="preserve">Compare the views of </w:t>
      </w:r>
      <w:r w:rsidRPr="00712A4C">
        <w:rPr>
          <w:rFonts w:ascii="Comic Sans MS" w:hAnsi="Comic Sans MS"/>
          <w:b/>
          <w:sz w:val="24"/>
          <w:szCs w:val="24"/>
        </w:rPr>
        <w:t>Sources A</w:t>
      </w:r>
      <w:r>
        <w:rPr>
          <w:rFonts w:ascii="Comic Sans MS" w:hAnsi="Comic Sans MS"/>
          <w:sz w:val="24"/>
          <w:szCs w:val="24"/>
        </w:rPr>
        <w:t xml:space="preserve"> and </w:t>
      </w:r>
      <w:r w:rsidRPr="00712A4C">
        <w:rPr>
          <w:rFonts w:ascii="Comic Sans MS" w:hAnsi="Comic Sans MS"/>
          <w:b/>
          <w:sz w:val="24"/>
          <w:szCs w:val="24"/>
        </w:rPr>
        <w:t xml:space="preserve">B </w:t>
      </w:r>
      <w:r>
        <w:rPr>
          <w:rFonts w:ascii="Comic Sans MS" w:hAnsi="Comic Sans MS"/>
          <w:sz w:val="24"/>
          <w:szCs w:val="24"/>
        </w:rPr>
        <w:t xml:space="preserve">on the attack of the Black watch at Loos.                 </w:t>
      </w:r>
      <w:r w:rsidRPr="00712A4C">
        <w:rPr>
          <w:rFonts w:ascii="Comic Sans MS" w:hAnsi="Comic Sans MS"/>
          <w:b/>
          <w:sz w:val="24"/>
          <w:szCs w:val="24"/>
        </w:rPr>
        <w:t>4</w:t>
      </w:r>
    </w:p>
    <w:p w:rsidR="00413022" w:rsidRDefault="00413022" w:rsidP="00413022">
      <w:pPr>
        <w:spacing w:after="0" w:line="240" w:lineRule="auto"/>
        <w:ind w:left="-709" w:right="-755"/>
        <w:rPr>
          <w:rFonts w:ascii="Comic Sans MS" w:hAnsi="Comic Sans MS"/>
          <w:b/>
          <w:sz w:val="24"/>
          <w:szCs w:val="24"/>
        </w:rPr>
      </w:pPr>
      <w:r w:rsidRPr="00413022">
        <w:rPr>
          <w:rFonts w:ascii="Comic Sans MS" w:hAnsi="Comic Sans MS"/>
          <w:b/>
          <w:sz w:val="36"/>
          <w:szCs w:val="36"/>
        </w:rPr>
        <w:lastRenderedPageBreak/>
        <w:t xml:space="preserve">Answer A </w:t>
      </w:r>
    </w:p>
    <w:p w:rsidR="00B37A17" w:rsidRPr="00B37A17" w:rsidRDefault="00413022" w:rsidP="00B37A17">
      <w:pPr>
        <w:ind w:left="-709" w:right="-613"/>
        <w:rPr>
          <w:rFonts w:ascii="Comic Sans MS" w:hAnsi="Comic Sans MS"/>
          <w:i/>
          <w:sz w:val="24"/>
          <w:szCs w:val="24"/>
        </w:rPr>
      </w:pPr>
      <w:r w:rsidRPr="00413022">
        <w:rPr>
          <w:rFonts w:ascii="Comic Sans MS" w:hAnsi="Comic Sans MS"/>
          <w:b/>
          <w:sz w:val="24"/>
          <w:szCs w:val="24"/>
        </w:rPr>
        <w:t xml:space="preserve"> </w:t>
      </w:r>
      <w:r w:rsidR="00B37A17" w:rsidRPr="00B37A17">
        <w:rPr>
          <w:rFonts w:ascii="Comic Sans MS" w:hAnsi="Comic Sans MS"/>
          <w:i/>
          <w:sz w:val="24"/>
          <w:szCs w:val="24"/>
        </w:rPr>
        <w:t xml:space="preserve">Overall the sources agree about the attack of the Black Watch at Loos in 1915. They agree that the regiment reached the German trenches as source A states “They got into the front line” and source B agrees by </w:t>
      </w:r>
      <w:proofErr w:type="gramStart"/>
      <w:r w:rsidR="00B37A17" w:rsidRPr="00B37A17">
        <w:rPr>
          <w:rFonts w:ascii="Comic Sans MS" w:hAnsi="Comic Sans MS"/>
          <w:i/>
          <w:sz w:val="24"/>
          <w:szCs w:val="24"/>
        </w:rPr>
        <w:t>saying ”</w:t>
      </w:r>
      <w:proofErr w:type="gramEnd"/>
      <w:r w:rsidR="00B37A17" w:rsidRPr="00B37A17">
        <w:rPr>
          <w:rFonts w:ascii="Comic Sans MS" w:hAnsi="Comic Sans MS"/>
          <w:i/>
          <w:sz w:val="24"/>
          <w:szCs w:val="24"/>
        </w:rPr>
        <w:t xml:space="preserve">they even managed to get into out trench”. </w:t>
      </w:r>
    </w:p>
    <w:p w:rsidR="00B37A17" w:rsidRPr="00B37A17" w:rsidRDefault="00B37A17" w:rsidP="00B37A17">
      <w:pPr>
        <w:ind w:left="-709" w:right="-613"/>
        <w:rPr>
          <w:rFonts w:ascii="Comic Sans MS" w:hAnsi="Comic Sans MS"/>
          <w:i/>
          <w:sz w:val="24"/>
          <w:szCs w:val="24"/>
        </w:rPr>
      </w:pPr>
      <w:r w:rsidRPr="00B37A17">
        <w:rPr>
          <w:rFonts w:ascii="Comic Sans MS" w:hAnsi="Comic Sans MS"/>
          <w:i/>
          <w:sz w:val="24"/>
          <w:szCs w:val="24"/>
        </w:rPr>
        <w:t xml:space="preserve">They also agree about the courage of the troops as source A says “They marched with determination” and source B agrees by </w:t>
      </w:r>
      <w:proofErr w:type="gramStart"/>
      <w:r w:rsidRPr="00B37A17">
        <w:rPr>
          <w:rFonts w:ascii="Comic Sans MS" w:hAnsi="Comic Sans MS"/>
          <w:i/>
          <w:sz w:val="24"/>
          <w:szCs w:val="24"/>
        </w:rPr>
        <w:t>saying ”</w:t>
      </w:r>
      <w:proofErr w:type="gramEnd"/>
      <w:r w:rsidRPr="00B37A17">
        <w:rPr>
          <w:rFonts w:ascii="Comic Sans MS" w:hAnsi="Comic Sans MS"/>
          <w:i/>
          <w:sz w:val="24"/>
          <w:szCs w:val="24"/>
        </w:rPr>
        <w:t xml:space="preserve"> they came through with tremendous fierceness”.</w:t>
      </w:r>
    </w:p>
    <w:p w:rsidR="00B37A17" w:rsidRPr="00B37A17" w:rsidRDefault="00B37A17" w:rsidP="00B37A17">
      <w:pPr>
        <w:ind w:left="-709" w:right="-613"/>
        <w:rPr>
          <w:rFonts w:ascii="Comic Sans MS" w:hAnsi="Comic Sans MS"/>
          <w:i/>
          <w:sz w:val="24"/>
          <w:szCs w:val="24"/>
        </w:rPr>
      </w:pPr>
      <w:r w:rsidRPr="00B37A17">
        <w:rPr>
          <w:rFonts w:ascii="Comic Sans MS" w:hAnsi="Comic Sans MS"/>
          <w:i/>
          <w:sz w:val="24"/>
          <w:szCs w:val="24"/>
        </w:rPr>
        <w:t xml:space="preserve">Both sources also agree that the battle was not successful as source A </w:t>
      </w:r>
      <w:proofErr w:type="gramStart"/>
      <w:r w:rsidRPr="00B37A17">
        <w:rPr>
          <w:rFonts w:ascii="Comic Sans MS" w:hAnsi="Comic Sans MS"/>
          <w:i/>
          <w:sz w:val="24"/>
          <w:szCs w:val="24"/>
        </w:rPr>
        <w:t>says ”</w:t>
      </w:r>
      <w:proofErr w:type="gramEnd"/>
      <w:r w:rsidRPr="00B37A17">
        <w:rPr>
          <w:rFonts w:ascii="Comic Sans MS" w:hAnsi="Comic Sans MS"/>
          <w:i/>
          <w:sz w:val="24"/>
          <w:szCs w:val="24"/>
        </w:rPr>
        <w:t>the whole affair was carnage” and Source B agrees by saying ”their heroic bravery was in vain”.</w:t>
      </w:r>
    </w:p>
    <w:p w:rsidR="00B37A17" w:rsidRPr="00B37A17" w:rsidRDefault="00B37A17" w:rsidP="00B37A17">
      <w:pPr>
        <w:ind w:left="-709" w:right="-613"/>
        <w:rPr>
          <w:rFonts w:ascii="Comic Sans MS" w:hAnsi="Comic Sans MS"/>
          <w:i/>
          <w:sz w:val="24"/>
          <w:szCs w:val="24"/>
        </w:rPr>
      </w:pPr>
      <w:r w:rsidRPr="00B37A17">
        <w:rPr>
          <w:rFonts w:ascii="Comic Sans MS" w:hAnsi="Comic Sans MS"/>
          <w:i/>
          <w:sz w:val="24"/>
          <w:szCs w:val="24"/>
        </w:rPr>
        <w:t xml:space="preserve">Finally both sources suggest that the casualties were high. Source </w:t>
      </w:r>
      <w:proofErr w:type="gramStart"/>
      <w:r w:rsidRPr="00B37A17">
        <w:rPr>
          <w:rFonts w:ascii="Comic Sans MS" w:hAnsi="Comic Sans MS"/>
          <w:i/>
          <w:sz w:val="24"/>
          <w:szCs w:val="24"/>
        </w:rPr>
        <w:t>A</w:t>
      </w:r>
      <w:proofErr w:type="gramEnd"/>
      <w:r w:rsidRPr="00B37A17">
        <w:rPr>
          <w:rFonts w:ascii="Comic Sans MS" w:hAnsi="Comic Sans MS"/>
          <w:i/>
          <w:sz w:val="24"/>
          <w:szCs w:val="24"/>
        </w:rPr>
        <w:t xml:space="preserve"> states that “two companies disappeared and the remainder were sorely shattered”. While source B suggests that the attack was a heroic failure”.</w:t>
      </w:r>
    </w:p>
    <w:p w:rsidR="00413022" w:rsidRDefault="00413022" w:rsidP="00413022">
      <w:pPr>
        <w:spacing w:after="0"/>
        <w:ind w:left="-709" w:right="-755"/>
        <w:rPr>
          <w:rFonts w:ascii="Comic Sans MS" w:hAnsi="Comic Sans MS"/>
          <w:b/>
          <w:sz w:val="24"/>
          <w:szCs w:val="24"/>
        </w:rPr>
      </w:pPr>
      <w:r w:rsidRPr="0067739D">
        <w:rPr>
          <w:rFonts w:ascii="Comic Sans MS" w:hAnsi="Comic Sans MS"/>
          <w:b/>
          <w:sz w:val="24"/>
          <w:szCs w:val="24"/>
        </w:rPr>
        <w:t>Reasons</w:t>
      </w:r>
    </w:p>
    <w:p w:rsidR="00413022" w:rsidRPr="0067739D" w:rsidRDefault="00413022" w:rsidP="00413022">
      <w:pPr>
        <w:ind w:left="-709" w:right="-755"/>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022" w:rsidRDefault="00413022" w:rsidP="00413022">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6BDA0E99" wp14:editId="276EEC1C">
                <wp:simplePos x="0" y="0"/>
                <wp:positionH relativeFrom="column">
                  <wp:posOffset>5629275</wp:posOffset>
                </wp:positionH>
                <wp:positionV relativeFrom="paragraph">
                  <wp:posOffset>30480</wp:posOffset>
                </wp:positionV>
                <wp:extent cx="5238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022" w:rsidRDefault="00413022" w:rsidP="00413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2.4pt;width:4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UNkgIAALE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" fillcolor="white [3201]" strokeweight=".5pt">
                <v:textbox>
                  <w:txbxContent>
                    <w:p w:rsidR="00413022" w:rsidRDefault="00413022" w:rsidP="00413022"/>
                  </w:txbxContent>
                </v:textbox>
              </v:shape>
            </w:pict>
          </mc:Fallback>
        </mc:AlternateContent>
      </w:r>
      <w:r w:rsidRPr="0067739D">
        <w:rPr>
          <w:rFonts w:ascii="Comic Sans MS" w:hAnsi="Comic Sans MS"/>
          <w:b/>
          <w:sz w:val="24"/>
          <w:szCs w:val="24"/>
        </w:rPr>
        <w:t>Mark Given</w:t>
      </w:r>
    </w:p>
    <w:p w:rsidR="00413022" w:rsidRDefault="00413022" w:rsidP="00413022">
      <w:pPr>
        <w:ind w:left="-709" w:right="-755"/>
        <w:rPr>
          <w:rFonts w:ascii="Comic Sans MS" w:hAnsi="Comic Sans MS"/>
          <w:b/>
          <w:sz w:val="36"/>
          <w:szCs w:val="36"/>
        </w:rPr>
      </w:pPr>
      <w:r w:rsidRPr="00413022">
        <w:rPr>
          <w:rFonts w:ascii="Comic Sans MS" w:hAnsi="Comic Sans MS"/>
          <w:b/>
          <w:sz w:val="36"/>
          <w:szCs w:val="36"/>
        </w:rPr>
        <w:t>Answer B</w:t>
      </w:r>
    </w:p>
    <w:p w:rsidR="00AB41D4" w:rsidRPr="00B37A17" w:rsidRDefault="00B37A17" w:rsidP="00AB41D4">
      <w:pPr>
        <w:spacing w:after="0" w:line="240" w:lineRule="auto"/>
        <w:ind w:left="-709" w:right="-613"/>
        <w:rPr>
          <w:rFonts w:ascii="Comic Sans MS" w:hAnsi="Comic Sans MS"/>
          <w:i/>
          <w:sz w:val="24"/>
          <w:szCs w:val="24"/>
        </w:rPr>
      </w:pPr>
      <w:r w:rsidRPr="00AB41D4">
        <w:rPr>
          <w:rFonts w:ascii="Comic Sans MS" w:hAnsi="Comic Sans MS"/>
          <w:i/>
          <w:sz w:val="24"/>
          <w:szCs w:val="24"/>
        </w:rPr>
        <w:t xml:space="preserve">The sources agree about the Black Watch attack on Loos because Source A says “they got into the front line and Source B agrees by saying “they got into our trench”. They also agree </w:t>
      </w:r>
      <w:r w:rsidR="00AB41D4" w:rsidRPr="00AB41D4">
        <w:rPr>
          <w:rFonts w:ascii="Comic Sans MS" w:hAnsi="Comic Sans MS"/>
          <w:i/>
          <w:sz w:val="24"/>
          <w:szCs w:val="24"/>
        </w:rPr>
        <w:t xml:space="preserve">that </w:t>
      </w:r>
      <w:r w:rsidR="00AB41D4" w:rsidRPr="00AB41D4">
        <w:rPr>
          <w:rFonts w:ascii="Comic Sans MS" w:hAnsi="Comic Sans MS"/>
          <w:i/>
          <w:sz w:val="24"/>
          <w:szCs w:val="24"/>
        </w:rPr>
        <w:t>as source A says</w:t>
      </w:r>
      <w:r w:rsidR="00AB41D4" w:rsidRPr="00B37A17">
        <w:rPr>
          <w:rFonts w:ascii="Comic Sans MS" w:hAnsi="Comic Sans MS"/>
          <w:i/>
          <w:sz w:val="24"/>
          <w:szCs w:val="24"/>
        </w:rPr>
        <w:t xml:space="preserve"> “They marched with determination” and source B agrees by </w:t>
      </w:r>
      <w:proofErr w:type="gramStart"/>
      <w:r w:rsidR="00AB41D4" w:rsidRPr="00B37A17">
        <w:rPr>
          <w:rFonts w:ascii="Comic Sans MS" w:hAnsi="Comic Sans MS"/>
          <w:i/>
          <w:sz w:val="24"/>
          <w:szCs w:val="24"/>
        </w:rPr>
        <w:t>saying ”</w:t>
      </w:r>
      <w:proofErr w:type="gramEnd"/>
      <w:r w:rsidR="00AB41D4" w:rsidRPr="00B37A17">
        <w:rPr>
          <w:rFonts w:ascii="Comic Sans MS" w:hAnsi="Comic Sans MS"/>
          <w:i/>
          <w:sz w:val="24"/>
          <w:szCs w:val="24"/>
        </w:rPr>
        <w:t xml:space="preserve"> they came through with tremendous fierceness”.</w:t>
      </w:r>
      <w:r w:rsidR="00AB41D4">
        <w:rPr>
          <w:rFonts w:ascii="Comic Sans MS" w:hAnsi="Comic Sans MS"/>
          <w:i/>
          <w:sz w:val="24"/>
          <w:szCs w:val="24"/>
        </w:rPr>
        <w:t xml:space="preserve"> Only source </w:t>
      </w:r>
      <w:proofErr w:type="gramStart"/>
      <w:r w:rsidR="00AB41D4">
        <w:rPr>
          <w:rFonts w:ascii="Comic Sans MS" w:hAnsi="Comic Sans MS"/>
          <w:i/>
          <w:sz w:val="24"/>
          <w:szCs w:val="24"/>
        </w:rPr>
        <w:t>a mentions</w:t>
      </w:r>
      <w:proofErr w:type="gramEnd"/>
      <w:r w:rsidR="00AB41D4">
        <w:rPr>
          <w:rFonts w:ascii="Comic Sans MS" w:hAnsi="Comic Sans MS"/>
          <w:i/>
          <w:sz w:val="24"/>
          <w:szCs w:val="24"/>
        </w:rPr>
        <w:t xml:space="preserve"> that they were one of the best regiments.</w:t>
      </w:r>
    </w:p>
    <w:p w:rsidR="00413022" w:rsidRDefault="00413022" w:rsidP="00413022">
      <w:pPr>
        <w:spacing w:after="0"/>
        <w:ind w:left="-709" w:right="-755"/>
        <w:rPr>
          <w:rFonts w:ascii="Comic Sans MS" w:hAnsi="Comic Sans MS"/>
          <w:b/>
          <w:sz w:val="24"/>
          <w:szCs w:val="24"/>
        </w:rPr>
      </w:pPr>
      <w:r w:rsidRPr="0067739D">
        <w:rPr>
          <w:rFonts w:ascii="Comic Sans MS" w:hAnsi="Comic Sans MS"/>
          <w:b/>
          <w:sz w:val="24"/>
          <w:szCs w:val="24"/>
        </w:rPr>
        <w:t>Reasons</w:t>
      </w:r>
    </w:p>
    <w:p w:rsidR="00413022" w:rsidRPr="0067739D" w:rsidRDefault="00413022" w:rsidP="00413022">
      <w:pPr>
        <w:ind w:left="-709" w:right="-755"/>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022" w:rsidRPr="0067739D" w:rsidRDefault="00413022" w:rsidP="00413022">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61312" behindDoc="0" locked="0" layoutInCell="1" allowOverlap="1" wp14:anchorId="4652C2A5" wp14:editId="70020563">
                <wp:simplePos x="0" y="0"/>
                <wp:positionH relativeFrom="column">
                  <wp:posOffset>5629275</wp:posOffset>
                </wp:positionH>
                <wp:positionV relativeFrom="paragraph">
                  <wp:posOffset>30480</wp:posOffset>
                </wp:positionV>
                <wp:extent cx="5238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022" w:rsidRDefault="00413022" w:rsidP="00413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443.25pt;margin-top:2.4pt;width:4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jlQIAALgFAAAOAAAAZHJzL2Uyb0RvYy54bWysVN9P2zAQfp+0/8Hy+0gb2sIqUtSBmCah&#10;gQYTz65jUwvb59luk+6v39lJQ2G8MO0lOfu++/X57s7OW6PJVvigwFZ0fDSiRFgOtbKPFf15f/Xp&#10;l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" fillcolor="white [3201]" strokeweight=".5pt">
                <v:textbox>
                  <w:txbxContent>
                    <w:p w:rsidR="00413022" w:rsidRDefault="00413022" w:rsidP="00413022"/>
                  </w:txbxContent>
                </v:textbox>
              </v:shape>
            </w:pict>
          </mc:Fallback>
        </mc:AlternateContent>
      </w:r>
      <w:r w:rsidRPr="0067739D">
        <w:rPr>
          <w:rFonts w:ascii="Comic Sans MS" w:hAnsi="Comic Sans MS"/>
          <w:b/>
          <w:sz w:val="24"/>
          <w:szCs w:val="24"/>
        </w:rPr>
        <w:t>Mark Given</w:t>
      </w:r>
    </w:p>
    <w:p w:rsidR="00AB41D4" w:rsidRDefault="00AB41D4" w:rsidP="00AB41D4">
      <w:pPr>
        <w:spacing w:after="0" w:line="240" w:lineRule="auto"/>
        <w:ind w:left="-709" w:right="-755"/>
        <w:rPr>
          <w:rFonts w:ascii="Comic Sans MS" w:hAnsi="Comic Sans MS"/>
          <w:sz w:val="24"/>
          <w:szCs w:val="24"/>
        </w:rPr>
      </w:pPr>
      <w:r w:rsidRPr="00C0227C">
        <w:rPr>
          <w:rFonts w:ascii="Comic Sans MS" w:hAnsi="Comic Sans MS"/>
          <w:b/>
          <w:sz w:val="24"/>
          <w:szCs w:val="24"/>
        </w:rPr>
        <w:lastRenderedPageBreak/>
        <w:t>Source A</w:t>
      </w:r>
      <w:r>
        <w:rPr>
          <w:rFonts w:ascii="Comic Sans MS" w:hAnsi="Comic Sans MS"/>
          <w:sz w:val="24"/>
          <w:szCs w:val="24"/>
        </w:rPr>
        <w:t xml:space="preserve"> was written by a Senator from Alabama in 1921. He is explaining why he wanted immigration controls.</w:t>
      </w:r>
    </w:p>
    <w:p w:rsidR="00AB41D4" w:rsidRDefault="00AB41D4" w:rsidP="00AB41D4">
      <w:pPr>
        <w:spacing w:after="0" w:line="240" w:lineRule="auto"/>
        <w:ind w:left="-709" w:right="-755"/>
        <w:rPr>
          <w:rFonts w:ascii="Comic Sans MS" w:hAnsi="Comic Sans MS"/>
          <w:i/>
          <w:sz w:val="24"/>
          <w:szCs w:val="24"/>
        </w:rPr>
      </w:pPr>
    </w:p>
    <w:p w:rsidR="00AB41D4" w:rsidRDefault="00AB41D4" w:rsidP="00AB41D4">
      <w:pPr>
        <w:spacing w:after="0" w:line="240" w:lineRule="auto"/>
        <w:ind w:left="-709" w:right="-755"/>
        <w:rPr>
          <w:rFonts w:ascii="Comic Sans MS" w:hAnsi="Comic Sans MS"/>
          <w:sz w:val="24"/>
          <w:szCs w:val="24"/>
        </w:rPr>
      </w:pPr>
      <w:r w:rsidRPr="00C0227C">
        <w:rPr>
          <w:rFonts w:ascii="Comic Sans MS" w:hAnsi="Comic Sans MS"/>
          <w:i/>
          <w:sz w:val="24"/>
          <w:szCs w:val="24"/>
        </w:rPr>
        <w:t>As soon as the immigrants step off the decks of our ships our</w:t>
      </w:r>
      <w:r>
        <w:rPr>
          <w:rFonts w:ascii="Comic Sans MS" w:hAnsi="Comic Sans MS"/>
          <w:sz w:val="24"/>
          <w:szCs w:val="24"/>
        </w:rPr>
        <w:t xml:space="preserve"> problem has begun – </w:t>
      </w:r>
      <w:r w:rsidRPr="00C0227C">
        <w:rPr>
          <w:rFonts w:ascii="Comic Sans MS" w:hAnsi="Comic Sans MS"/>
          <w:i/>
          <w:sz w:val="24"/>
          <w:szCs w:val="24"/>
        </w:rPr>
        <w:t>Bolshevism, red anarchy, crooks and kidnappers. Thousands come here</w:t>
      </w:r>
      <w:r>
        <w:rPr>
          <w:rFonts w:ascii="Comic Sans MS" w:hAnsi="Comic Sans MS"/>
          <w:i/>
          <w:sz w:val="24"/>
          <w:szCs w:val="24"/>
        </w:rPr>
        <w:t xml:space="preserve"> who never take the oath to support our Constitution and become citizens of the United States. They do not respect what our flag represents. They pay allegiance to some other country and flag while they live upon the benefits of our own. They are of no service whatever to our people. They constitute a menace and a danger to us every day.</w:t>
      </w:r>
      <w:r w:rsidRPr="00C0227C">
        <w:rPr>
          <w:rFonts w:ascii="Comic Sans MS" w:hAnsi="Comic Sans MS"/>
          <w:sz w:val="24"/>
          <w:szCs w:val="24"/>
        </w:rPr>
        <w:t xml:space="preserve"> </w:t>
      </w:r>
    </w:p>
    <w:p w:rsidR="00AB41D4" w:rsidRDefault="00AB41D4" w:rsidP="00AB41D4">
      <w:pPr>
        <w:spacing w:after="0" w:line="240" w:lineRule="auto"/>
        <w:ind w:left="-709" w:right="-755"/>
        <w:rPr>
          <w:rFonts w:ascii="Comic Sans MS" w:hAnsi="Comic Sans MS"/>
          <w:b/>
          <w:sz w:val="24"/>
          <w:szCs w:val="24"/>
        </w:rPr>
      </w:pPr>
    </w:p>
    <w:p w:rsidR="00AB41D4" w:rsidRDefault="00AB41D4" w:rsidP="00AB41D4">
      <w:pPr>
        <w:spacing w:after="0" w:line="240" w:lineRule="auto"/>
        <w:ind w:left="-709" w:right="-755"/>
        <w:rPr>
          <w:rFonts w:ascii="Comic Sans MS" w:hAnsi="Comic Sans MS"/>
          <w:sz w:val="24"/>
          <w:szCs w:val="24"/>
        </w:rPr>
      </w:pPr>
      <w:r w:rsidRPr="000D297D">
        <w:rPr>
          <w:rFonts w:ascii="Comic Sans MS" w:hAnsi="Comic Sans MS"/>
          <w:b/>
          <w:sz w:val="24"/>
          <w:szCs w:val="24"/>
        </w:rPr>
        <w:t>Source B</w:t>
      </w:r>
      <w:r>
        <w:rPr>
          <w:rFonts w:ascii="Comic Sans MS" w:hAnsi="Comic Sans MS"/>
          <w:sz w:val="24"/>
          <w:szCs w:val="24"/>
        </w:rPr>
        <w:t xml:space="preserve"> is a description by Robert Coughlan of the growth of support for the Ku Klux Klan in the 1920s. </w:t>
      </w:r>
    </w:p>
    <w:p w:rsidR="00AB41D4" w:rsidRDefault="00AB41D4" w:rsidP="00AB41D4">
      <w:pPr>
        <w:spacing w:after="0" w:line="240" w:lineRule="auto"/>
        <w:ind w:left="-709" w:right="-755"/>
        <w:rPr>
          <w:rFonts w:ascii="Comic Sans MS" w:hAnsi="Comic Sans MS"/>
          <w:i/>
          <w:sz w:val="24"/>
          <w:szCs w:val="24"/>
        </w:rPr>
      </w:pPr>
    </w:p>
    <w:p w:rsidR="00AB41D4" w:rsidRDefault="00AB41D4" w:rsidP="00AB41D4">
      <w:pPr>
        <w:spacing w:after="0" w:line="240" w:lineRule="auto"/>
        <w:ind w:left="-709" w:right="-755"/>
        <w:rPr>
          <w:rFonts w:ascii="Comic Sans MS" w:hAnsi="Comic Sans MS"/>
          <w:i/>
          <w:sz w:val="24"/>
          <w:szCs w:val="24"/>
        </w:rPr>
      </w:pPr>
      <w:r>
        <w:rPr>
          <w:rFonts w:ascii="Comic Sans MS" w:hAnsi="Comic Sans MS"/>
          <w:i/>
          <w:sz w:val="24"/>
          <w:szCs w:val="24"/>
        </w:rPr>
        <w:t>It may be asked why, then, did the town take so enthusiastically to the Klan? Many old stock Americans believed they were in danger of being overrun. The “foreigners were running our country”; and so anything “foreign” was “un-American” and a menace. Cars were draped with the American flag and some carried homemade signs with Klan slogans such as “America for the Americans”.</w:t>
      </w:r>
    </w:p>
    <w:p w:rsidR="00AB41D4" w:rsidRDefault="00AB41D4" w:rsidP="00AB41D4">
      <w:pPr>
        <w:spacing w:after="0" w:line="240" w:lineRule="auto"/>
        <w:ind w:left="-709" w:right="-755"/>
        <w:rPr>
          <w:rFonts w:ascii="Comic Sans MS" w:hAnsi="Comic Sans MS"/>
          <w:sz w:val="24"/>
          <w:szCs w:val="24"/>
        </w:rPr>
      </w:pPr>
    </w:p>
    <w:p w:rsidR="00AB41D4" w:rsidRPr="000D297D" w:rsidRDefault="00AB41D4" w:rsidP="00AB41D4">
      <w:pPr>
        <w:spacing w:after="0" w:line="240" w:lineRule="auto"/>
        <w:ind w:left="-709" w:right="-755"/>
        <w:rPr>
          <w:rFonts w:ascii="Comic Sans MS" w:hAnsi="Comic Sans MS"/>
          <w:sz w:val="24"/>
          <w:szCs w:val="24"/>
        </w:rPr>
      </w:pPr>
      <w:r>
        <w:rPr>
          <w:rFonts w:ascii="Comic Sans MS" w:hAnsi="Comic Sans MS"/>
          <w:sz w:val="24"/>
          <w:szCs w:val="24"/>
        </w:rPr>
        <w:t xml:space="preserve">Compare the views of </w:t>
      </w:r>
      <w:r w:rsidRPr="00622C91">
        <w:rPr>
          <w:rFonts w:ascii="Comic Sans MS" w:hAnsi="Comic Sans MS"/>
          <w:b/>
          <w:sz w:val="24"/>
          <w:szCs w:val="24"/>
        </w:rPr>
        <w:t>Sources A</w:t>
      </w:r>
      <w:r>
        <w:rPr>
          <w:rFonts w:ascii="Comic Sans MS" w:hAnsi="Comic Sans MS"/>
          <w:sz w:val="24"/>
          <w:szCs w:val="24"/>
        </w:rPr>
        <w:t xml:space="preserve"> and </w:t>
      </w:r>
      <w:r w:rsidRPr="00622C91">
        <w:rPr>
          <w:rFonts w:ascii="Comic Sans MS" w:hAnsi="Comic Sans MS"/>
          <w:b/>
          <w:sz w:val="24"/>
          <w:szCs w:val="24"/>
        </w:rPr>
        <w:t>B</w:t>
      </w:r>
      <w:r>
        <w:rPr>
          <w:rFonts w:ascii="Comic Sans MS" w:hAnsi="Comic Sans MS"/>
          <w:sz w:val="24"/>
          <w:szCs w:val="24"/>
        </w:rPr>
        <w:t xml:space="preserve"> about American attitudes to immigrants in the 1920s. (Compare the views overall and/or in detail.)                                                                           </w:t>
      </w:r>
      <w:r w:rsidRPr="000D297D">
        <w:rPr>
          <w:rFonts w:ascii="Comic Sans MS" w:hAnsi="Comic Sans MS"/>
          <w:b/>
          <w:sz w:val="24"/>
          <w:szCs w:val="24"/>
        </w:rPr>
        <w:t>4</w:t>
      </w:r>
    </w:p>
    <w:p w:rsidR="00413022" w:rsidRPr="00C50817" w:rsidRDefault="00413022" w:rsidP="00C50817">
      <w:pPr>
        <w:ind w:left="-567" w:right="-613"/>
        <w:jc w:val="center"/>
        <w:rPr>
          <w:rFonts w:ascii="Comic Sans MS" w:hAnsi="Comic Sans MS"/>
          <w:b/>
          <w:sz w:val="48"/>
          <w:szCs w:val="48"/>
        </w:rPr>
      </w:pPr>
      <w:bookmarkStart w:id="0" w:name="_GoBack"/>
      <w:bookmarkEnd w:id="0"/>
    </w:p>
    <w:sectPr w:rsidR="00413022" w:rsidRPr="00C50817" w:rsidSect="00413022">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6590"/>
    <w:multiLevelType w:val="hybridMultilevel"/>
    <w:tmpl w:val="36FCB98E"/>
    <w:lvl w:ilvl="0" w:tplc="05D89928">
      <w:start w:val="1"/>
      <w:numFmt w:val="bullet"/>
      <w:lvlText w:val="•"/>
      <w:lvlJc w:val="left"/>
      <w:pPr>
        <w:tabs>
          <w:tab w:val="num" w:pos="720"/>
        </w:tabs>
        <w:ind w:left="720" w:hanging="360"/>
      </w:pPr>
      <w:rPr>
        <w:rFonts w:ascii="Times New Roman" w:hAnsi="Times New Roman" w:hint="default"/>
      </w:rPr>
    </w:lvl>
    <w:lvl w:ilvl="1" w:tplc="2FE85F16" w:tentative="1">
      <w:start w:val="1"/>
      <w:numFmt w:val="bullet"/>
      <w:lvlText w:val="•"/>
      <w:lvlJc w:val="left"/>
      <w:pPr>
        <w:tabs>
          <w:tab w:val="num" w:pos="1440"/>
        </w:tabs>
        <w:ind w:left="1440" w:hanging="360"/>
      </w:pPr>
      <w:rPr>
        <w:rFonts w:ascii="Times New Roman" w:hAnsi="Times New Roman" w:hint="default"/>
      </w:rPr>
    </w:lvl>
    <w:lvl w:ilvl="2" w:tplc="50AAD914" w:tentative="1">
      <w:start w:val="1"/>
      <w:numFmt w:val="bullet"/>
      <w:lvlText w:val="•"/>
      <w:lvlJc w:val="left"/>
      <w:pPr>
        <w:tabs>
          <w:tab w:val="num" w:pos="2160"/>
        </w:tabs>
        <w:ind w:left="2160" w:hanging="360"/>
      </w:pPr>
      <w:rPr>
        <w:rFonts w:ascii="Times New Roman" w:hAnsi="Times New Roman" w:hint="default"/>
      </w:rPr>
    </w:lvl>
    <w:lvl w:ilvl="3" w:tplc="7CE27856" w:tentative="1">
      <w:start w:val="1"/>
      <w:numFmt w:val="bullet"/>
      <w:lvlText w:val="•"/>
      <w:lvlJc w:val="left"/>
      <w:pPr>
        <w:tabs>
          <w:tab w:val="num" w:pos="2880"/>
        </w:tabs>
        <w:ind w:left="2880" w:hanging="360"/>
      </w:pPr>
      <w:rPr>
        <w:rFonts w:ascii="Times New Roman" w:hAnsi="Times New Roman" w:hint="default"/>
      </w:rPr>
    </w:lvl>
    <w:lvl w:ilvl="4" w:tplc="EA32335E" w:tentative="1">
      <w:start w:val="1"/>
      <w:numFmt w:val="bullet"/>
      <w:lvlText w:val="•"/>
      <w:lvlJc w:val="left"/>
      <w:pPr>
        <w:tabs>
          <w:tab w:val="num" w:pos="3600"/>
        </w:tabs>
        <w:ind w:left="3600" w:hanging="360"/>
      </w:pPr>
      <w:rPr>
        <w:rFonts w:ascii="Times New Roman" w:hAnsi="Times New Roman" w:hint="default"/>
      </w:rPr>
    </w:lvl>
    <w:lvl w:ilvl="5" w:tplc="01B835A8" w:tentative="1">
      <w:start w:val="1"/>
      <w:numFmt w:val="bullet"/>
      <w:lvlText w:val="•"/>
      <w:lvlJc w:val="left"/>
      <w:pPr>
        <w:tabs>
          <w:tab w:val="num" w:pos="4320"/>
        </w:tabs>
        <w:ind w:left="4320" w:hanging="360"/>
      </w:pPr>
      <w:rPr>
        <w:rFonts w:ascii="Times New Roman" w:hAnsi="Times New Roman" w:hint="default"/>
      </w:rPr>
    </w:lvl>
    <w:lvl w:ilvl="6" w:tplc="CD801D54" w:tentative="1">
      <w:start w:val="1"/>
      <w:numFmt w:val="bullet"/>
      <w:lvlText w:val="•"/>
      <w:lvlJc w:val="left"/>
      <w:pPr>
        <w:tabs>
          <w:tab w:val="num" w:pos="5040"/>
        </w:tabs>
        <w:ind w:left="5040" w:hanging="360"/>
      </w:pPr>
      <w:rPr>
        <w:rFonts w:ascii="Times New Roman" w:hAnsi="Times New Roman" w:hint="default"/>
      </w:rPr>
    </w:lvl>
    <w:lvl w:ilvl="7" w:tplc="6EDA3A28" w:tentative="1">
      <w:start w:val="1"/>
      <w:numFmt w:val="bullet"/>
      <w:lvlText w:val="•"/>
      <w:lvlJc w:val="left"/>
      <w:pPr>
        <w:tabs>
          <w:tab w:val="num" w:pos="5760"/>
        </w:tabs>
        <w:ind w:left="5760" w:hanging="360"/>
      </w:pPr>
      <w:rPr>
        <w:rFonts w:ascii="Times New Roman" w:hAnsi="Times New Roman" w:hint="default"/>
      </w:rPr>
    </w:lvl>
    <w:lvl w:ilvl="8" w:tplc="971C81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17"/>
    <w:rsid w:val="00031A1B"/>
    <w:rsid w:val="00413022"/>
    <w:rsid w:val="00AB41D4"/>
    <w:rsid w:val="00B37A17"/>
    <w:rsid w:val="00C5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4</cp:revision>
  <dcterms:created xsi:type="dcterms:W3CDTF">2014-11-25T14:16:00Z</dcterms:created>
  <dcterms:modified xsi:type="dcterms:W3CDTF">2014-11-25T14:38:00Z</dcterms:modified>
</cp:coreProperties>
</file>